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E1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E6AC98" wp14:editId="1978332A">
            <wp:simplePos x="0" y="0"/>
            <wp:positionH relativeFrom="column">
              <wp:posOffset>-548640</wp:posOffset>
            </wp:positionH>
            <wp:positionV relativeFrom="paragraph">
              <wp:posOffset>-339725</wp:posOffset>
            </wp:positionV>
            <wp:extent cx="2600325" cy="2600325"/>
            <wp:effectExtent l="0" t="0" r="0" b="9525"/>
            <wp:wrapThrough wrapText="bothSides">
              <wp:wrapPolygon edited="0">
                <wp:start x="1741" y="0"/>
                <wp:lineTo x="1741" y="7121"/>
                <wp:lineTo x="2215" y="7754"/>
                <wp:lineTo x="475" y="8229"/>
                <wp:lineTo x="0" y="8703"/>
                <wp:lineTo x="158" y="10286"/>
                <wp:lineTo x="1741" y="12818"/>
                <wp:lineTo x="1899" y="20571"/>
                <wp:lineTo x="2374" y="21521"/>
                <wp:lineTo x="3323" y="21521"/>
                <wp:lineTo x="3481" y="21521"/>
                <wp:lineTo x="3798" y="20413"/>
                <wp:lineTo x="3956" y="15349"/>
                <wp:lineTo x="6013" y="12818"/>
                <wp:lineTo x="8862" y="10286"/>
                <wp:lineTo x="9178" y="9336"/>
                <wp:lineTo x="8703" y="8387"/>
                <wp:lineTo x="7596" y="7279"/>
                <wp:lineTo x="7121" y="6488"/>
                <wp:lineTo x="5855" y="5222"/>
                <wp:lineTo x="9811" y="5222"/>
                <wp:lineTo x="19464" y="3481"/>
                <wp:lineTo x="19622" y="2215"/>
                <wp:lineTo x="17407" y="1741"/>
                <wp:lineTo x="7121" y="0"/>
                <wp:lineTo x="174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ол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3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</w:t>
      </w:r>
    </w:p>
    <w:p w:rsidR="00851BE1" w:rsidRPr="00624370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624370">
        <w:rPr>
          <w:rFonts w:ascii="Times New Roman" w:eastAsia="Times New Roman" w:hAnsi="Times New Roman" w:cs="Times New Roman"/>
          <w:bCs/>
          <w:sz w:val="28"/>
          <w:szCs w:val="28"/>
        </w:rPr>
        <w:t>учреждение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4370">
        <w:rPr>
          <w:rFonts w:ascii="Times New Roman" w:eastAsia="Times New Roman" w:hAnsi="Times New Roman" w:cs="Times New Roman"/>
          <w:bCs/>
          <w:sz w:val="28"/>
          <w:szCs w:val="28"/>
        </w:rPr>
        <w:t>261 «Истоки»</w:t>
      </w:r>
    </w:p>
    <w:p w:rsidR="00851BE1" w:rsidRPr="00624370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E1" w:rsidRPr="00624370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E1" w:rsidRPr="00624370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E1" w:rsidRPr="00624370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E1" w:rsidRPr="00624370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E1" w:rsidRPr="00624370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E1" w:rsidRDefault="00851BE1" w:rsidP="00851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851BE1" w:rsidRDefault="00851BE1" w:rsidP="00851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конспекту игровой культурной практики</w:t>
      </w:r>
    </w:p>
    <w:p w:rsidR="00851BE1" w:rsidRDefault="00851BE1" w:rsidP="00851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«Яблочки такие разные – кислые и сладкие»</w:t>
      </w:r>
    </w:p>
    <w:p w:rsidR="00851BE1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E1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E1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E1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E1" w:rsidRPr="00624370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E1" w:rsidRPr="00851BE1" w:rsidRDefault="00851BE1" w:rsidP="00851B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1BE1">
        <w:rPr>
          <w:rFonts w:ascii="Times New Roman" w:hAnsi="Times New Roman"/>
          <w:b/>
          <w:sz w:val="32"/>
          <w:szCs w:val="32"/>
        </w:rPr>
        <w:t xml:space="preserve">Обоснование выбора педагогической технологии и </w:t>
      </w:r>
      <w:r w:rsidRPr="00851B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приоритета</w:t>
      </w:r>
      <w:r w:rsidRPr="00851B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интеллектуально-творческой  деятельности</w:t>
      </w:r>
    </w:p>
    <w:p w:rsidR="00851BE1" w:rsidRPr="00851BE1" w:rsidRDefault="00851BE1" w:rsidP="0085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BE1" w:rsidRDefault="00851BE1" w:rsidP="0085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7E341CD" wp14:editId="345FFA43">
            <wp:simplePos x="0" y="0"/>
            <wp:positionH relativeFrom="column">
              <wp:posOffset>7164070</wp:posOffset>
            </wp:positionH>
            <wp:positionV relativeFrom="paragraph">
              <wp:posOffset>29845</wp:posOffset>
            </wp:positionV>
            <wp:extent cx="2600325" cy="2600325"/>
            <wp:effectExtent l="0" t="0" r="9525" b="9525"/>
            <wp:wrapThrough wrapText="bothSides">
              <wp:wrapPolygon edited="0">
                <wp:start x="3086" y="21600"/>
                <wp:lineTo x="3402" y="21442"/>
                <wp:lineTo x="3719" y="20334"/>
                <wp:lineTo x="3719" y="14004"/>
                <wp:lineTo x="5301" y="13213"/>
                <wp:lineTo x="7358" y="11789"/>
                <wp:lineTo x="8624" y="10365"/>
                <wp:lineTo x="8941" y="9890"/>
                <wp:lineTo x="8941" y="8941"/>
                <wp:lineTo x="7042" y="6409"/>
                <wp:lineTo x="7358" y="3877"/>
                <wp:lineTo x="18910" y="3719"/>
                <wp:lineTo x="18910" y="1978"/>
                <wp:lineTo x="7358" y="1345"/>
                <wp:lineTo x="6884" y="79"/>
                <wp:lineTo x="1503" y="79"/>
                <wp:lineTo x="1187" y="6409"/>
                <wp:lineTo x="79" y="8466"/>
                <wp:lineTo x="79" y="10207"/>
                <wp:lineTo x="237" y="10523"/>
                <wp:lineTo x="1820" y="11473"/>
                <wp:lineTo x="1978" y="21284"/>
                <wp:lineTo x="2295" y="21600"/>
                <wp:lineTo x="3086" y="2160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ол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BE1" w:rsidRDefault="00851BE1" w:rsidP="00851BE1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1BE1" w:rsidRPr="00624370" w:rsidRDefault="00851BE1" w:rsidP="00637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637C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624370">
        <w:rPr>
          <w:rFonts w:ascii="Times New Roman" w:eastAsia="Times New Roman" w:hAnsi="Times New Roman" w:cs="Times New Roman"/>
          <w:bCs/>
          <w:sz w:val="28"/>
          <w:szCs w:val="28"/>
        </w:rPr>
        <w:t>Разработана:</w:t>
      </w:r>
    </w:p>
    <w:p w:rsidR="00851BE1" w:rsidRDefault="00851BE1" w:rsidP="00637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624370">
        <w:rPr>
          <w:rFonts w:ascii="Times New Roman" w:eastAsia="Times New Roman" w:hAnsi="Times New Roman" w:cs="Times New Roman"/>
          <w:bCs/>
          <w:sz w:val="28"/>
          <w:szCs w:val="28"/>
        </w:rPr>
        <w:t>К.В.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Власенко</w:t>
      </w:r>
    </w:p>
    <w:p w:rsidR="00851BE1" w:rsidRPr="00624370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851BE1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</w:p>
    <w:p w:rsidR="00851BE1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7C9B" w:rsidRDefault="00637C9B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1BE1" w:rsidRDefault="00851BE1" w:rsidP="0085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Барнаул 2018 </w:t>
      </w:r>
      <w:r w:rsidRPr="00624370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9D332B" w:rsidRDefault="009D332B" w:rsidP="00071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</w:t>
      </w:r>
    </w:p>
    <w:p w:rsidR="009D332B" w:rsidRDefault="009D332B" w:rsidP="00071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63"/>
        <w:gridCol w:w="2268"/>
      </w:tblGrid>
      <w:tr w:rsidR="009D332B" w:rsidTr="00637C9B">
        <w:trPr>
          <w:jc w:val="center"/>
        </w:trPr>
        <w:tc>
          <w:tcPr>
            <w:tcW w:w="817" w:type="dxa"/>
          </w:tcPr>
          <w:p w:rsidR="00124E7A" w:rsidRDefault="00124E7A" w:rsidP="00124E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32B" w:rsidRDefault="00124E7A" w:rsidP="00124E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</w:tcPr>
          <w:p w:rsidR="00124E7A" w:rsidRDefault="00124E7A" w:rsidP="009D33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E7A" w:rsidRPr="009D332B" w:rsidRDefault="009D332B" w:rsidP="009D33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2B">
              <w:rPr>
                <w:rFonts w:ascii="Times New Roman" w:hAnsi="Times New Roman"/>
                <w:sz w:val="28"/>
                <w:szCs w:val="28"/>
              </w:rPr>
              <w:t>Обоснование выбора педагогической технологии</w:t>
            </w:r>
          </w:p>
        </w:tc>
        <w:tc>
          <w:tcPr>
            <w:tcW w:w="2268" w:type="dxa"/>
          </w:tcPr>
          <w:p w:rsidR="00124E7A" w:rsidRDefault="00124E7A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32B" w:rsidRDefault="00F104B4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D332B" w:rsidTr="00637C9B">
        <w:trPr>
          <w:jc w:val="center"/>
        </w:trPr>
        <w:tc>
          <w:tcPr>
            <w:tcW w:w="817" w:type="dxa"/>
          </w:tcPr>
          <w:p w:rsidR="00124E7A" w:rsidRDefault="00124E7A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32B" w:rsidRDefault="00124E7A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</w:tcPr>
          <w:p w:rsidR="00124E7A" w:rsidRDefault="00124E7A" w:rsidP="00EF0EF0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24E7A" w:rsidRPr="00637C9B" w:rsidRDefault="00EF0EF0" w:rsidP="00EF0EF0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F0E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Обоснование  приоритета</w:t>
            </w:r>
            <w:r w:rsidRPr="00EF0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интеллектуально-творческой  деятельности </w:t>
            </w:r>
            <w:r w:rsidRPr="00EF0E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представленной культурной практики детей 4-5 лет</w:t>
            </w:r>
          </w:p>
        </w:tc>
        <w:tc>
          <w:tcPr>
            <w:tcW w:w="2268" w:type="dxa"/>
          </w:tcPr>
          <w:p w:rsidR="00124E7A" w:rsidRDefault="00124E7A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32B" w:rsidRDefault="00F104B4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D332B" w:rsidTr="00637C9B">
        <w:trPr>
          <w:jc w:val="center"/>
        </w:trPr>
        <w:tc>
          <w:tcPr>
            <w:tcW w:w="817" w:type="dxa"/>
          </w:tcPr>
          <w:p w:rsidR="00124E7A" w:rsidRDefault="00124E7A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32B" w:rsidRDefault="00124E7A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</w:tcPr>
          <w:p w:rsidR="00124E7A" w:rsidRDefault="00124E7A" w:rsidP="00EF0EF0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24E7A" w:rsidRPr="00EF0EF0" w:rsidRDefault="00EF0EF0" w:rsidP="00EF0EF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E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Проектирование </w:t>
            </w:r>
            <w:r w:rsidRPr="00EF0EF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культурной практики «Яблочки такие разные</w:t>
            </w:r>
            <w:r w:rsidRPr="00EF0EF0">
              <w:rPr>
                <w:rFonts w:ascii="Times New Roman" w:hAnsi="Times New Roman"/>
                <w:color w:val="000000"/>
                <w:sz w:val="28"/>
                <w:szCs w:val="28"/>
                <w:lang w:val="smj-NO"/>
              </w:rPr>
              <w:t xml:space="preserve"> </w:t>
            </w:r>
            <w:r w:rsidRPr="00EF0EF0">
              <w:rPr>
                <w:rFonts w:ascii="Times New Roman" w:hAnsi="Times New Roman"/>
                <w:color w:val="000000"/>
                <w:sz w:val="28"/>
                <w:szCs w:val="28"/>
              </w:rPr>
              <w:t>кислые и сладкие»  в образовательном процессе МАДОУ</w:t>
            </w:r>
          </w:p>
        </w:tc>
        <w:tc>
          <w:tcPr>
            <w:tcW w:w="2268" w:type="dxa"/>
          </w:tcPr>
          <w:p w:rsidR="00124E7A" w:rsidRDefault="00124E7A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32B" w:rsidRDefault="00F104B4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9D332B" w:rsidTr="00637C9B">
        <w:trPr>
          <w:jc w:val="center"/>
        </w:trPr>
        <w:tc>
          <w:tcPr>
            <w:tcW w:w="817" w:type="dxa"/>
          </w:tcPr>
          <w:p w:rsidR="00124E7A" w:rsidRDefault="00124E7A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4E7A" w:rsidRDefault="00124E7A" w:rsidP="00637C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</w:tcPr>
          <w:p w:rsidR="00124E7A" w:rsidRDefault="00124E7A" w:rsidP="00EF0E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32B" w:rsidRPr="00EF0EF0" w:rsidRDefault="00EF0EF0" w:rsidP="00EF0E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2268" w:type="dxa"/>
          </w:tcPr>
          <w:p w:rsidR="00124E7A" w:rsidRDefault="00124E7A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32B" w:rsidRDefault="00F104B4" w:rsidP="00071A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9D332B" w:rsidRDefault="009D332B" w:rsidP="00071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4B4" w:rsidRDefault="00F104B4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04B4" w:rsidRDefault="00F104B4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04B4" w:rsidRDefault="00F104B4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BE1" w:rsidRDefault="00851BE1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04B4" w:rsidRDefault="00F104B4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BE1" w:rsidRDefault="00851BE1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BE1" w:rsidRDefault="00851BE1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C9B" w:rsidRDefault="00637C9B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C9B" w:rsidRDefault="00637C9B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C9B" w:rsidRDefault="00637C9B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C9B" w:rsidRDefault="00637C9B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C9B" w:rsidRDefault="00637C9B" w:rsidP="00637C9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04B4" w:rsidRDefault="00F104B4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04B4" w:rsidRDefault="00F104B4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E7A" w:rsidRPr="0017426F" w:rsidRDefault="00124E7A" w:rsidP="00124E7A">
      <w:pPr>
        <w:spacing w:after="0" w:line="240" w:lineRule="auto"/>
        <w:ind w:left="3544" w:firstLine="567"/>
        <w:jc w:val="both"/>
        <w:rPr>
          <w:rFonts w:ascii="Times New Roman" w:hAnsi="Times New Roman"/>
          <w:i/>
          <w:sz w:val="28"/>
          <w:szCs w:val="28"/>
        </w:rPr>
      </w:pPr>
      <w:r w:rsidRPr="0017426F">
        <w:rPr>
          <w:rFonts w:ascii="Times New Roman" w:hAnsi="Times New Roman"/>
          <w:i/>
          <w:sz w:val="28"/>
          <w:szCs w:val="28"/>
        </w:rPr>
        <w:lastRenderedPageBreak/>
        <w:t xml:space="preserve">Однажды О. Мандельштам в своем блокноте отметил, - «Прообразом исторического события в природе служит гроза…». Событие это </w:t>
      </w:r>
      <w:proofErr w:type="gramStart"/>
      <w:r w:rsidRPr="0017426F">
        <w:rPr>
          <w:rFonts w:ascii="Times New Roman" w:hAnsi="Times New Roman"/>
          <w:i/>
          <w:sz w:val="28"/>
          <w:szCs w:val="28"/>
        </w:rPr>
        <w:t>конструкт</w:t>
      </w:r>
      <w:proofErr w:type="gramEnd"/>
      <w:r w:rsidRPr="0017426F">
        <w:rPr>
          <w:rFonts w:ascii="Times New Roman" w:hAnsi="Times New Roman"/>
          <w:i/>
          <w:sz w:val="28"/>
          <w:szCs w:val="28"/>
        </w:rPr>
        <w:t xml:space="preserve"> в основе которого лежит факт. </w:t>
      </w:r>
    </w:p>
    <w:p w:rsidR="00124E7A" w:rsidRDefault="00124E7A" w:rsidP="00124E7A">
      <w:pPr>
        <w:spacing w:after="0" w:line="240" w:lineRule="auto"/>
        <w:ind w:left="3544" w:firstLine="567"/>
        <w:jc w:val="both"/>
        <w:rPr>
          <w:rFonts w:ascii="Times New Roman" w:hAnsi="Times New Roman"/>
          <w:i/>
          <w:sz w:val="28"/>
          <w:szCs w:val="28"/>
        </w:rPr>
      </w:pPr>
      <w:r w:rsidRPr="0017426F">
        <w:rPr>
          <w:rFonts w:ascii="Times New Roman" w:hAnsi="Times New Roman"/>
          <w:i/>
          <w:sz w:val="28"/>
          <w:szCs w:val="28"/>
        </w:rPr>
        <w:t>Началом нашей методической разработки стал факт события отраженного в детском вопросе: «Как узнать какие яблоки сладкие, а какие кислые!?</w:t>
      </w:r>
    </w:p>
    <w:p w:rsidR="00F104B4" w:rsidRDefault="00F104B4" w:rsidP="009D33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32B" w:rsidRPr="009D332B" w:rsidRDefault="009D332B" w:rsidP="009D3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2B">
        <w:rPr>
          <w:rFonts w:ascii="Times New Roman" w:hAnsi="Times New Roman"/>
          <w:b/>
          <w:sz w:val="28"/>
          <w:szCs w:val="28"/>
        </w:rPr>
        <w:t>1. Обоснование выбора педагогической технологии</w:t>
      </w:r>
    </w:p>
    <w:p w:rsidR="00071A77" w:rsidRDefault="00071A77" w:rsidP="00071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FF4">
        <w:rPr>
          <w:rFonts w:ascii="Times New Roman" w:hAnsi="Times New Roman"/>
          <w:sz w:val="28"/>
          <w:szCs w:val="28"/>
        </w:rPr>
        <w:t xml:space="preserve">Каждое новое поколение отмечает тот факт, что современный ребенок не такой, каким был его сверстник несколько десятилетий назад.  И не потому, что изменилась природа самого ребенка или закономерности его развития. Нет. Принципиально изменилась жизнь, предметный и социальный мир,  изменились приоритеты государственной политики в сфере образования и ожидания взрослых, воспитательные модели в семье.  Новым социальным страхом для родителей стала </w:t>
      </w:r>
      <w:r>
        <w:rPr>
          <w:rFonts w:ascii="Times New Roman" w:hAnsi="Times New Roman"/>
          <w:sz w:val="28"/>
          <w:szCs w:val="28"/>
        </w:rPr>
        <w:t xml:space="preserve">якобы </w:t>
      </w:r>
      <w:proofErr w:type="spellStart"/>
      <w:r w:rsidRPr="006A0FF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у</w:t>
      </w:r>
      <w:r w:rsidRPr="006A0FF4">
        <w:rPr>
          <w:rFonts w:ascii="Times New Roman" w:hAnsi="Times New Roman"/>
          <w:sz w:val="28"/>
          <w:szCs w:val="28"/>
        </w:rPr>
        <w:t>спешность</w:t>
      </w:r>
      <w:proofErr w:type="spellEnd"/>
      <w:r w:rsidRPr="006A0FF4">
        <w:rPr>
          <w:rFonts w:ascii="Times New Roman" w:hAnsi="Times New Roman"/>
          <w:sz w:val="28"/>
          <w:szCs w:val="28"/>
        </w:rPr>
        <w:t xml:space="preserve"> детей. Многие родители одержимы идеей как можно раньше </w:t>
      </w:r>
      <w:proofErr w:type="gramStart"/>
      <w:r w:rsidRPr="006A0FF4">
        <w:rPr>
          <w:rFonts w:ascii="Times New Roman" w:hAnsi="Times New Roman"/>
          <w:sz w:val="28"/>
          <w:szCs w:val="28"/>
        </w:rPr>
        <w:t>научить</w:t>
      </w:r>
      <w:proofErr w:type="gramEnd"/>
      <w:r w:rsidRPr="006A0FF4">
        <w:rPr>
          <w:rFonts w:ascii="Times New Roman" w:hAnsi="Times New Roman"/>
          <w:sz w:val="28"/>
          <w:szCs w:val="28"/>
        </w:rPr>
        <w:t xml:space="preserve"> детей считать и читать. Взрослые наполняют </w:t>
      </w:r>
      <w:r>
        <w:rPr>
          <w:rFonts w:ascii="Times New Roman" w:hAnsi="Times New Roman"/>
          <w:sz w:val="28"/>
          <w:szCs w:val="28"/>
        </w:rPr>
        <w:t>малыша</w:t>
      </w:r>
      <w:r w:rsidRPr="006A0FF4">
        <w:rPr>
          <w:rFonts w:ascii="Times New Roman" w:hAnsi="Times New Roman"/>
          <w:sz w:val="28"/>
          <w:szCs w:val="28"/>
        </w:rPr>
        <w:t xml:space="preserve"> новыми знаниями и умениями, форсируя естественное развитие ребенка, перенасыщают информацией.</w:t>
      </w:r>
    </w:p>
    <w:p w:rsidR="00071A77" w:rsidRPr="006A0FF4" w:rsidRDefault="00071A77" w:rsidP="00071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FF4">
        <w:rPr>
          <w:rFonts w:ascii="Times New Roman" w:hAnsi="Times New Roman"/>
          <w:sz w:val="28"/>
          <w:szCs w:val="28"/>
        </w:rPr>
        <w:t>Сдвинулось и время психологических кризисов у детей дошкольного возраста: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FF4">
        <w:rPr>
          <w:rFonts w:ascii="Times New Roman" w:hAnsi="Times New Roman"/>
          <w:sz w:val="28"/>
          <w:szCs w:val="28"/>
        </w:rPr>
        <w:t xml:space="preserve"> кризис 3 лет теперь наступает на год-два позже, тогда как кризис, который ранее наступал у ребенка перед поступлением в школу, теперь проходит </w:t>
      </w:r>
      <w:r w:rsidR="00C851C2">
        <w:rPr>
          <w:rFonts w:ascii="Times New Roman" w:hAnsi="Times New Roman"/>
          <w:sz w:val="28"/>
          <w:szCs w:val="28"/>
        </w:rPr>
        <w:t xml:space="preserve">в возрасте </w:t>
      </w:r>
      <w:r>
        <w:rPr>
          <w:rFonts w:ascii="Times New Roman" w:hAnsi="Times New Roman"/>
          <w:sz w:val="28"/>
          <w:szCs w:val="28"/>
        </w:rPr>
        <w:t>около</w:t>
      </w:r>
      <w:r w:rsidRPr="006A0FF4">
        <w:rPr>
          <w:rFonts w:ascii="Times New Roman" w:hAnsi="Times New Roman"/>
          <w:sz w:val="28"/>
          <w:szCs w:val="28"/>
        </w:rPr>
        <w:t xml:space="preserve"> 7-8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85E">
        <w:rPr>
          <w:rFonts w:ascii="Times New Roman" w:hAnsi="Times New Roman"/>
          <w:sz w:val="28"/>
          <w:szCs w:val="28"/>
        </w:rPr>
        <w:t>[2]</w:t>
      </w:r>
      <w:r w:rsidRPr="006A0FF4">
        <w:rPr>
          <w:rFonts w:ascii="Times New Roman" w:hAnsi="Times New Roman"/>
          <w:sz w:val="28"/>
          <w:szCs w:val="28"/>
        </w:rPr>
        <w:t>.</w:t>
      </w:r>
    </w:p>
    <w:p w:rsidR="00071A77" w:rsidRPr="00C9685E" w:rsidRDefault="00071A77" w:rsidP="0007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layfair_displayregular" w:hAnsi="playfair_displayregular" w:cs="Arial"/>
          <w:sz w:val="28"/>
          <w:szCs w:val="28"/>
        </w:rPr>
      </w:pPr>
      <w:r w:rsidRPr="000944DC">
        <w:rPr>
          <w:rFonts w:ascii="Times New Roman" w:hAnsi="Times New Roman"/>
          <w:sz w:val="28"/>
          <w:szCs w:val="28"/>
        </w:rPr>
        <w:t xml:space="preserve">Эксплуатация огромного потенциала памяти дошкольника происходит в ущерб жизненно необходимому в этом возрасте личностному становлению, основанному на любви, душевном тепле и внимании к его личности. </w:t>
      </w:r>
      <w:r w:rsidRPr="00F104B4">
        <w:rPr>
          <w:rFonts w:ascii="Times New Roman" w:hAnsi="Times New Roman" w:cs="Times New Roman"/>
          <w:sz w:val="28"/>
          <w:szCs w:val="28"/>
        </w:rPr>
        <w:t xml:space="preserve">По сути, дети сегодня объективно вышли из системы «домашнего» контакта </w:t>
      </w:r>
      <w:proofErr w:type="gramStart"/>
      <w:r w:rsidRPr="00F104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04B4">
        <w:rPr>
          <w:rFonts w:ascii="Times New Roman" w:hAnsi="Times New Roman" w:cs="Times New Roman"/>
          <w:sz w:val="28"/>
          <w:szCs w:val="28"/>
        </w:rPr>
        <w:t xml:space="preserve"> взрослыми, заботы родителей лежат за пределами узко детских дел и </w:t>
      </w:r>
      <w:r w:rsidR="00C851C2">
        <w:rPr>
          <w:rFonts w:ascii="Times New Roman" w:hAnsi="Times New Roman" w:cs="Times New Roman"/>
          <w:sz w:val="28"/>
          <w:szCs w:val="28"/>
        </w:rPr>
        <w:t>интересов</w:t>
      </w:r>
      <w:r w:rsidRPr="00F104B4">
        <w:rPr>
          <w:rFonts w:ascii="Times New Roman" w:hAnsi="Times New Roman" w:cs="Times New Roman"/>
          <w:sz w:val="28"/>
          <w:szCs w:val="28"/>
        </w:rPr>
        <w:t>. Еще два-три десятилетия назад ребенок развивался в условиях семьи, ближайшего детского окружения, сегодня он поставлен в принципиально новую ситуацию, когда уже с дошкольного возраста он находится в огромном развернутом информационном пространстве, где на его сознание обрушивается  поток информации, идущей, прежде всего, из телевизора, и</w:t>
      </w:r>
      <w:r w:rsidR="00F104B4">
        <w:rPr>
          <w:rFonts w:ascii="Times New Roman" w:hAnsi="Times New Roman" w:cs="Times New Roman"/>
          <w:sz w:val="28"/>
          <w:szCs w:val="28"/>
        </w:rPr>
        <w:t>нтернета</w:t>
      </w:r>
      <w:r w:rsidRPr="00F104B4">
        <w:rPr>
          <w:rFonts w:ascii="Times New Roman" w:hAnsi="Times New Roman" w:cs="Times New Roman"/>
          <w:sz w:val="28"/>
          <w:szCs w:val="28"/>
        </w:rPr>
        <w:t xml:space="preserve">[9]. </w:t>
      </w:r>
      <w:r w:rsidRPr="00D13EDE">
        <w:rPr>
          <w:rFonts w:ascii="playfair_displayregular" w:hAnsi="playfair_displayregular" w:cs="Arial"/>
          <w:sz w:val="30"/>
          <w:szCs w:val="30"/>
        </w:rPr>
        <w:t>При этом ребенок стал другим</w:t>
      </w:r>
      <w:r>
        <w:rPr>
          <w:rFonts w:ascii="playfair_displayregular" w:hAnsi="playfair_displayregular" w:cs="Arial"/>
          <w:sz w:val="30"/>
          <w:szCs w:val="30"/>
        </w:rPr>
        <w:t xml:space="preserve"> - ребенок стал современником своей эпохи</w:t>
      </w:r>
      <w:r w:rsidRPr="00D13EDE">
        <w:rPr>
          <w:rFonts w:ascii="playfair_displayregular" w:hAnsi="playfair_displayregular" w:cs="Arial"/>
          <w:sz w:val="30"/>
          <w:szCs w:val="30"/>
        </w:rPr>
        <w:t>!</w:t>
      </w:r>
    </w:p>
    <w:p w:rsidR="00071A77" w:rsidRPr="006A0FF4" w:rsidRDefault="00071A77" w:rsidP="00851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FF4">
        <w:rPr>
          <w:rFonts w:ascii="Times New Roman" w:hAnsi="Times New Roman"/>
          <w:sz w:val="28"/>
          <w:szCs w:val="28"/>
        </w:rPr>
        <w:t>Особенности развития детей с новым типом сознания требуют современного подхода в воспитании и образовании.</w:t>
      </w:r>
      <w:r w:rsidR="00851BE1">
        <w:rPr>
          <w:rFonts w:ascii="Times New Roman" w:hAnsi="Times New Roman"/>
          <w:sz w:val="28"/>
          <w:szCs w:val="28"/>
        </w:rPr>
        <w:t xml:space="preserve"> </w:t>
      </w:r>
      <w:r w:rsidRPr="006A0FF4">
        <w:rPr>
          <w:rFonts w:ascii="Times New Roman" w:hAnsi="Times New Roman"/>
          <w:sz w:val="28"/>
          <w:szCs w:val="28"/>
        </w:rPr>
        <w:t>При решении данной задачи важно соблюдать три основополагающих принципа: признавать ребенка, понимать ребенка и принимать ребенка таковым, какой он есть. Взрослые должны не учить жизни, а помочь ребенку самостоятельно научиться жить.</w:t>
      </w:r>
    </w:p>
    <w:p w:rsidR="00071A77" w:rsidRPr="006A0FF4" w:rsidRDefault="00071A77" w:rsidP="00071A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A0FF4">
        <w:rPr>
          <w:sz w:val="28"/>
          <w:szCs w:val="28"/>
        </w:rPr>
        <w:lastRenderedPageBreak/>
        <w:t xml:space="preserve">В «Концепции долгосрочного социально-экономического развития РФ до 2020 г. » (распоряжение Правительства РФ от 17. 11. 2008 г. № 1662 р) в качестве одних из первоочередных проблем отечественной системы образования </w:t>
      </w:r>
      <w:proofErr w:type="gramStart"/>
      <w:r w:rsidRPr="006A0FF4">
        <w:rPr>
          <w:sz w:val="28"/>
          <w:szCs w:val="28"/>
        </w:rPr>
        <w:t>определены</w:t>
      </w:r>
      <w:proofErr w:type="gramEnd"/>
      <w:r w:rsidRPr="006A0FF4">
        <w:rPr>
          <w:sz w:val="28"/>
          <w:szCs w:val="28"/>
        </w:rPr>
        <w:t xml:space="preserve"> в том числе  следующие:</w:t>
      </w:r>
    </w:p>
    <w:p w:rsidR="00071A77" w:rsidRPr="006A0FF4" w:rsidRDefault="00071A77" w:rsidP="00071A7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A0FF4">
        <w:rPr>
          <w:sz w:val="28"/>
          <w:szCs w:val="28"/>
        </w:rPr>
        <w:t>внедрение инновационных технологий в образовании, применение проектных методов;</w:t>
      </w:r>
    </w:p>
    <w:p w:rsidR="00071A77" w:rsidRPr="006A0FF4" w:rsidRDefault="00071A77" w:rsidP="00071A7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A0FF4">
        <w:rPr>
          <w:sz w:val="28"/>
          <w:szCs w:val="28"/>
        </w:rPr>
        <w:t>полное использование потенциала семьи в воспитании детей.</w:t>
      </w:r>
    </w:p>
    <w:p w:rsidR="00071A77" w:rsidRPr="001D47C5" w:rsidRDefault="00071A77" w:rsidP="0007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D47C5">
        <w:rPr>
          <w:rFonts w:ascii="Times New Roman" w:hAnsi="Times New Roman"/>
          <w:color w:val="000000"/>
          <w:sz w:val="28"/>
          <w:szCs w:val="28"/>
        </w:rPr>
        <w:t>Культурные практики становятся важной структурной единицей образовательного процесса в детском саду (</w:t>
      </w:r>
      <w:proofErr w:type="spellStart"/>
      <w:r w:rsidRPr="001D47C5">
        <w:rPr>
          <w:rFonts w:ascii="Times New Roman" w:hAnsi="Times New Roman"/>
          <w:color w:val="000000"/>
          <w:sz w:val="28"/>
          <w:szCs w:val="28"/>
        </w:rPr>
        <w:t>сп</w:t>
      </w:r>
      <w:proofErr w:type="spellEnd"/>
      <w:r w:rsidRPr="001D47C5">
        <w:rPr>
          <w:rFonts w:ascii="Times New Roman" w:hAnsi="Times New Roman"/>
          <w:color w:val="000000"/>
          <w:sz w:val="28"/>
          <w:szCs w:val="28"/>
        </w:rPr>
        <w:t>. 2.11.2.</w:t>
      </w:r>
      <w:proofErr w:type="gramEnd"/>
      <w:r w:rsidRPr="001D47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D47C5">
        <w:rPr>
          <w:rFonts w:ascii="Times New Roman" w:hAnsi="Times New Roman"/>
          <w:color w:val="000000"/>
          <w:sz w:val="28"/>
          <w:szCs w:val="28"/>
        </w:rPr>
        <w:t>«В содержательном разделе Программы должны быть представлены особенности образовательной деятельности разных видов и культурных практик»).</w:t>
      </w:r>
      <w:proofErr w:type="gramEnd"/>
    </w:p>
    <w:p w:rsidR="00071A77" w:rsidRDefault="00071A77" w:rsidP="00071A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5">
        <w:rPr>
          <w:rFonts w:ascii="Times New Roman" w:hAnsi="Times New Roman"/>
          <w:color w:val="000000"/>
          <w:sz w:val="28"/>
          <w:szCs w:val="28"/>
        </w:rPr>
        <w:t xml:space="preserve">При организации образовательного процесса в МАДОУ происходит органичное соединение культурных практик, инициированных педагогом и детьми. Они обычно реализуются через событийно-творческую направленность жизнедеятельности дошкольников в детском саду и </w:t>
      </w:r>
      <w:r w:rsidR="00C851C2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r w:rsidRPr="001D47C5">
        <w:rPr>
          <w:rFonts w:ascii="Times New Roman" w:hAnsi="Times New Roman"/>
          <w:color w:val="000000"/>
          <w:sz w:val="28"/>
          <w:szCs w:val="28"/>
        </w:rPr>
        <w:t>выбор воспитателем тактики педагогического сопровождения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интеллектуально – творческой деятельности</w:t>
      </w:r>
      <w:r w:rsidRPr="001D47C5">
        <w:rPr>
          <w:rFonts w:ascii="Times New Roman" w:hAnsi="Times New Roman"/>
          <w:color w:val="000000"/>
          <w:sz w:val="28"/>
          <w:szCs w:val="28"/>
        </w:rPr>
        <w:t xml:space="preserve"> ребенка с учетом особенностей и проблем его индивидуального развития</w:t>
      </w:r>
      <w:r w:rsidRPr="00C8749C">
        <w:rPr>
          <w:rFonts w:ascii="Times New Roman" w:hAnsi="Times New Roman"/>
          <w:color w:val="000000"/>
          <w:sz w:val="28"/>
          <w:szCs w:val="28"/>
        </w:rPr>
        <w:t xml:space="preserve"> [8]</w:t>
      </w:r>
      <w:r w:rsidRPr="001D47C5">
        <w:rPr>
          <w:rFonts w:ascii="Times New Roman" w:hAnsi="Times New Roman"/>
          <w:color w:val="000000"/>
          <w:sz w:val="28"/>
          <w:szCs w:val="28"/>
        </w:rPr>
        <w:t>.</w:t>
      </w:r>
    </w:p>
    <w:p w:rsidR="00071A77" w:rsidRDefault="00071A77" w:rsidP="00071A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A77" w:rsidRPr="00EF0EF0" w:rsidRDefault="00071A77" w:rsidP="00071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F0E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Обоснование  приоритета</w:t>
      </w:r>
      <w:r w:rsidRPr="00EF0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интеллектуально-творческой  деятельности </w:t>
      </w:r>
      <w:r w:rsidRPr="00EF0E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представленной культурной практики детей 4-5 лет</w:t>
      </w:r>
    </w:p>
    <w:p w:rsidR="00071A77" w:rsidRPr="00993956" w:rsidRDefault="00071A77" w:rsidP="00071A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 – качество психики, состоящее из способности приспосабливаться к новым ситуациям, способности к обучению и запоминанию на основе опыта</w:t>
      </w:r>
      <w:r w:rsidRPr="0025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15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93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</w:t>
      </w:r>
      <w:r w:rsidRPr="0099395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9939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интеллект</w:t>
      </w:r>
      <w:r w:rsidRPr="00993956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993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от латинского </w:t>
      </w:r>
      <w:r w:rsidR="00C851C2">
        <w:t xml:space="preserve"> </w:t>
      </w:r>
      <w:proofErr w:type="spellStart"/>
      <w:r w:rsidR="00C851C2" w:rsidRPr="00C851C2">
        <w:rPr>
          <w:rFonts w:ascii="Times New Roman" w:hAnsi="Times New Roman" w:cs="Times New Roman"/>
          <w:sz w:val="28"/>
          <w:szCs w:val="28"/>
        </w:rPr>
        <w:t>intellectus</w:t>
      </w:r>
      <w:proofErr w:type="spellEnd"/>
      <w:r w:rsidR="00C851C2" w:rsidRPr="00C851C2">
        <w:rPr>
          <w:rFonts w:ascii="Times New Roman" w:hAnsi="Times New Roman" w:cs="Times New Roman"/>
          <w:sz w:val="28"/>
          <w:szCs w:val="28"/>
        </w:rPr>
        <w:t xml:space="preserve"> </w:t>
      </w:r>
      <w:r w:rsidRPr="00993956">
        <w:rPr>
          <w:rFonts w:ascii="Times New Roman" w:hAnsi="Times New Roman"/>
          <w:sz w:val="28"/>
          <w:szCs w:val="28"/>
          <w:shd w:val="clear" w:color="auto" w:fill="FFFFFF"/>
        </w:rPr>
        <w:t>«понимание», «познание».</w:t>
      </w:r>
    </w:p>
    <w:p w:rsidR="00071A77" w:rsidRPr="002515DE" w:rsidRDefault="00071A77" w:rsidP="0007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Познание</w:t>
      </w:r>
      <w:r w:rsidRPr="009939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93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39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сложное образование, в котором можно выделить как минимум 2 компонента, неразрывно </w:t>
      </w:r>
      <w:proofErr w:type="gramStart"/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взаимосвязанных</w:t>
      </w:r>
      <w:proofErr w:type="gramEnd"/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собой.</w:t>
      </w:r>
    </w:p>
    <w:p w:rsidR="00071A77" w:rsidRPr="002515DE" w:rsidRDefault="00071A77" w:rsidP="00071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компонент включает в себя информацию, состоящую из </w:t>
      </w:r>
      <w:hyperlink r:id="rId9" w:history="1">
        <w:r w:rsidRPr="00993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отдельных сведений</w:t>
        </w:r>
      </w:hyperlink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фактов, событий нашего мира и мыслительные процессы, необходимые для получения и переработки информации.</w:t>
      </w:r>
    </w:p>
    <w:p w:rsidR="00071A77" w:rsidRDefault="00071A77" w:rsidP="00071A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сюда относится: </w:t>
      </w:r>
    </w:p>
    <w:p w:rsidR="00071A77" w:rsidRDefault="00071A77" w:rsidP="00071A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3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интересует ребенка, что он выбирает из окружающего мира для своего познания.</w:t>
      </w:r>
      <w:r w:rsidRPr="0099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1A77" w:rsidRDefault="00071A77" w:rsidP="00071A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3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получает ребенок информацию, то есть речь идет о способах познания и средствах познания.</w:t>
      </w:r>
      <w:r w:rsidRPr="0099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1A77" w:rsidRPr="00993956" w:rsidRDefault="00071A77" w:rsidP="00071A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перерабатывает ребенок информацию: что с ней делает на разных возрастных этапах – систематизирует, собирает, забывает, упорядочивает и так далее.</w:t>
      </w:r>
      <w:r w:rsidRPr="0099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1A77" w:rsidRPr="002515DE" w:rsidRDefault="00071A77" w:rsidP="0007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рассматривается как средство, с помощью которого надо развить ребенка необходимые для познавательного развития процессы, навыки, умения, способы познания. И здесь важен </w:t>
      </w:r>
      <w:r w:rsidRPr="009939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культурологический аспект</w:t>
      </w: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образовательного пространства.</w:t>
      </w:r>
    </w:p>
    <w:p w:rsidR="00071A77" w:rsidRPr="002515DE" w:rsidRDefault="00071A77" w:rsidP="00071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компонентом познания является отношение человека к информации.</w:t>
      </w:r>
    </w:p>
    <w:p w:rsidR="00071A77" w:rsidRPr="002515DE" w:rsidRDefault="00071A77" w:rsidP="00071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готовы познавать то, к чему хорошо относятся, и не хотят даже слышать о том, к чему относятся плохо, отрицательно.</w:t>
      </w:r>
    </w:p>
    <w:p w:rsidR="00071A77" w:rsidRDefault="00071A77" w:rsidP="00071A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особенность детей широко используется педагогами в работе для того, чтобы гарантировать эффективное усвоение детьми определенной информации. Для этого мы сначала создаем у детей положительное отношение к тем сведениям, которые хотим им передать, атмосферу общей привлекательности, являющейся фундаментом, на который легко накладываются знания.  Основным средством является организация образовательного пространства в рамках </w:t>
      </w:r>
      <w:r w:rsidRPr="009E74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интеллектуально-творческой деятельности.</w:t>
      </w:r>
    </w:p>
    <w:p w:rsidR="00071A77" w:rsidRPr="00C9685E" w:rsidRDefault="00071A77" w:rsidP="00071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mj-NO" w:eastAsia="ru-RU"/>
        </w:rPr>
      </w:pP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четыре года познавательное развитие ребенка переходит на другую ступень, более высокую и качественно отличную от предыдущей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это</w:t>
      </w:r>
      <w:r w:rsidRPr="0099395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период </w:t>
      </w:r>
      <w:r w:rsidRPr="002515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«упорядочение» информации</w:t>
      </w: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 </w:t>
      </w:r>
      <w:hyperlink r:id="rId10" w:history="1">
        <w:r w:rsidRPr="00993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вызвано физиологическими</w:t>
        </w:r>
      </w:hyperlink>
      <w:r w:rsidRPr="009939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психологическими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ениями в общем развитии ребенка </w:t>
      </w:r>
      <w:r w:rsidRPr="00C9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mj-NO" w:eastAsia="ru-RU"/>
        </w:rPr>
        <w:t>10</w:t>
      </w:r>
      <w:r w:rsidRPr="00C9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mj-NO" w:eastAsia="ru-RU"/>
        </w:rPr>
        <w:t xml:space="preserve"> </w:t>
      </w:r>
    </w:p>
    <w:p w:rsidR="00071A77" w:rsidRDefault="00071A77" w:rsidP="00071A7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4-5 лет можно выделить 4 основных направления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ознавательной активности детей:</w:t>
      </w:r>
    </w:p>
    <w:p w:rsidR="00071A77" w:rsidRPr="002515DE" w:rsidRDefault="00071A77" w:rsidP="00071A7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предметами, явлениями, событиями, находящимися за пределами непосредственного восприятия и опыта детей; </w:t>
      </w:r>
    </w:p>
    <w:p w:rsidR="00071A77" w:rsidRPr="002515DE" w:rsidRDefault="00071A77" w:rsidP="00071A7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связей и зависимостей между предметами, явлениями и событиями, приводящих к появлению в </w:t>
      </w:r>
      <w:hyperlink r:id="rId11" w:history="1">
        <w:r w:rsidRPr="00993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сознании ребенка целостной системы</w:t>
        </w:r>
      </w:hyperlink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представлений; </w:t>
      </w:r>
    </w:p>
    <w:p w:rsidR="00071A77" w:rsidRPr="002515DE" w:rsidRDefault="00071A77" w:rsidP="00071A7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довлетворение первых проявлений избирательных интересов детей; </w:t>
      </w:r>
    </w:p>
    <w:p w:rsidR="00071A77" w:rsidRPr="002515DE" w:rsidRDefault="00071A77" w:rsidP="00071A7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положительного отношения к окружающему миру. </w:t>
      </w:r>
    </w:p>
    <w:p w:rsidR="00071A77" w:rsidRPr="002515DE" w:rsidRDefault="00071A77" w:rsidP="00071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Упорядочивание накопленных представлений об окружающем мире - это сложное занятие для маленького ребенка, но очень приятное и интересное.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стремиться установить </w:t>
      </w: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связи в </w:t>
      </w:r>
      <w:hyperlink r:id="rId12" w:history="1">
        <w:r w:rsidRPr="00100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зависимости между отдельными</w:t>
        </w:r>
      </w:hyperlink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событиями, явлениями, предметами ближайшего окружения, которые в основном уже находятся в опыте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ему большую помощь оказывают взрослые.  Все говорит о том, что у четырехлетних детей начинает проявляться избирательное отношение к миру, выражающееся в более стойком, направленном интересе к отдельным объектам или явлениям. Формируется творческое мышление.</w:t>
      </w:r>
    </w:p>
    <w:p w:rsidR="00071A77" w:rsidRPr="002515DE" w:rsidRDefault="00071A77" w:rsidP="00071A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Отличие мышления от других психологических процессов состоит в том, что оно почти всегда связано с наличием проблемной ситуации, задачи, которую нужно решить, и активным изменением услов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ий, в которых эта задача задана – это творческое мышление.</w:t>
      </w:r>
    </w:p>
    <w:p w:rsidR="00071A77" w:rsidRPr="002515DE" w:rsidRDefault="00071A77" w:rsidP="00071A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5DE">
        <w:rPr>
          <w:rFonts w:ascii="Times New Roman" w:hAnsi="Times New Roman" w:cs="Times New Roman"/>
          <w:color w:val="000000"/>
          <w:sz w:val="28"/>
          <w:szCs w:val="28"/>
        </w:rPr>
        <w:t xml:space="preserve">Познание и творчество неразрывно связаны как между собой, так и с практической деятельностью, поскольку </w:t>
      </w:r>
      <w:r w:rsidRPr="002515DE">
        <w:rPr>
          <w:rFonts w:ascii="Times New Roman" w:hAnsi="Times New Roman" w:cs="Times New Roman"/>
          <w:sz w:val="28"/>
          <w:szCs w:val="28"/>
        </w:rPr>
        <w:t xml:space="preserve">сам процесс творчества интересен и  заманчив для ребенка, а </w:t>
      </w:r>
      <w:proofErr w:type="gramStart"/>
      <w:r w:rsidRPr="002515DE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2515DE">
        <w:rPr>
          <w:rFonts w:ascii="Times New Roman" w:hAnsi="Times New Roman" w:cs="Times New Roman"/>
          <w:sz w:val="28"/>
          <w:szCs w:val="28"/>
        </w:rPr>
        <w:t xml:space="preserve"> к которым приходит ребенок в процессе деятельности являются умозаключениями и переходят в опыт. </w:t>
      </w:r>
      <w:r w:rsidRPr="0025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Воображение является его фокусом, центром творчества. </w:t>
      </w:r>
      <w:proofErr w:type="gramStart"/>
      <w:r w:rsidRPr="0025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продукт, получаемый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ребенком</w:t>
      </w:r>
      <w:r w:rsidRPr="0025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творчестве может</w:t>
      </w:r>
      <w:proofErr w:type="gramEnd"/>
      <w:r w:rsidRPr="0025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объективно новым (т.е. социально значимым открытием) и субъективно новым (т.е. открытием для себя).</w:t>
      </w:r>
    </w:p>
    <w:p w:rsidR="00071A77" w:rsidRPr="00100D9F" w:rsidRDefault="00071A77" w:rsidP="00071A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D9F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великая формула «дедушки» космонавтики К.Э. Циолковского, приоткрывающая завесу над тайной рождения творческого ума: «Сначала я открывал истины, известные многим, затем стал открывать истины, известные некоторым, и наконец, стал открывать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стины, никому ещё неизвестные» </w:t>
      </w:r>
      <w:r w:rsidRPr="003626B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3626B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mj-NO"/>
        </w:rPr>
        <w:t>.</w:t>
      </w:r>
      <w:r w:rsidRPr="00100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Видимо, это и есть путь становления творческой стороны интеллекта, путь развития изобретательского и исследовательского таланта. В своей деятельности мы стараемся  направить маленького ребёнка и помочь встать ему на этот путь. Этому прямо и служит игровая технология интеллектуально-творческой деятельности.</w:t>
      </w:r>
      <w:r w:rsidRPr="00100D9F">
        <w:rPr>
          <w:rFonts w:ascii="Times New Roman" w:hAnsi="Times New Roman" w:cs="Times New Roman"/>
          <w:sz w:val="28"/>
          <w:szCs w:val="28"/>
        </w:rPr>
        <w:t xml:space="preserve"> </w:t>
      </w:r>
      <w:r w:rsidRPr="00100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принципы, заложенные в основу </w:t>
      </w:r>
      <w:r w:rsidRPr="00100D9F">
        <w:rPr>
          <w:rFonts w:ascii="Times New Roman" w:hAnsi="Times New Roman"/>
          <w:sz w:val="28"/>
          <w:szCs w:val="28"/>
          <w:shd w:val="clear" w:color="auto" w:fill="FFFFFF"/>
        </w:rPr>
        <w:t xml:space="preserve">этой деятельности:  – «интерес - </w:t>
      </w:r>
      <w:r w:rsidRPr="00100D9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познание – творчество»</w:t>
      </w:r>
      <w:r w:rsidRPr="00C8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[6]</w:t>
      </w:r>
      <w:r w:rsidRPr="00100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71A77" w:rsidRDefault="00071A77" w:rsidP="00071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A77" w:rsidRPr="00EF0EF0" w:rsidRDefault="00071A77" w:rsidP="00071A7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F0E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Проектирование </w:t>
      </w:r>
      <w:r w:rsidRPr="00EF0EF0">
        <w:rPr>
          <w:rFonts w:ascii="Times New Roman" w:hAnsi="Times New Roman"/>
          <w:b/>
          <w:color w:val="000000"/>
          <w:sz w:val="28"/>
          <w:szCs w:val="28"/>
        </w:rPr>
        <w:t>культурной практики «Яблочки такие разные</w:t>
      </w:r>
      <w:r w:rsidRPr="00EF0EF0">
        <w:rPr>
          <w:rFonts w:ascii="Times New Roman" w:hAnsi="Times New Roman"/>
          <w:b/>
          <w:color w:val="000000"/>
          <w:sz w:val="28"/>
          <w:szCs w:val="28"/>
          <w:lang w:val="smj-NO"/>
        </w:rPr>
        <w:t xml:space="preserve"> </w:t>
      </w:r>
      <w:r w:rsidRPr="00EF0EF0">
        <w:rPr>
          <w:rFonts w:ascii="Times New Roman" w:hAnsi="Times New Roman"/>
          <w:b/>
          <w:color w:val="000000"/>
          <w:sz w:val="28"/>
          <w:szCs w:val="28"/>
        </w:rPr>
        <w:t>кислые и сладкие»  в образовательном процессе МАДОУ</w:t>
      </w:r>
    </w:p>
    <w:p w:rsidR="00071A77" w:rsidRPr="001D47C5" w:rsidRDefault="00071A77" w:rsidP="00071A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5">
        <w:rPr>
          <w:rFonts w:ascii="Times New Roman" w:hAnsi="Times New Roman"/>
          <w:color w:val="000000"/>
          <w:sz w:val="28"/>
          <w:szCs w:val="28"/>
        </w:rPr>
        <w:t>Проектирование культурных практик в образовательном процессе МАДОУ идет по двум направлениям:</w:t>
      </w:r>
    </w:p>
    <w:p w:rsidR="00071A77" w:rsidRPr="001D47C5" w:rsidRDefault="00071A77" w:rsidP="00071A7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5">
        <w:rPr>
          <w:rFonts w:ascii="Times New Roman" w:hAnsi="Times New Roman"/>
          <w:color w:val="000000"/>
          <w:sz w:val="28"/>
          <w:szCs w:val="28"/>
        </w:rPr>
        <w:t>культурные практики на основе инициатив самих детей;</w:t>
      </w:r>
    </w:p>
    <w:p w:rsidR="00071A77" w:rsidRPr="001D47C5" w:rsidRDefault="00071A77" w:rsidP="00071A7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5">
        <w:rPr>
          <w:rFonts w:ascii="Times New Roman" w:hAnsi="Times New Roman"/>
          <w:color w:val="000000"/>
          <w:sz w:val="28"/>
          <w:szCs w:val="28"/>
        </w:rPr>
        <w:t>культурные практики, инициируемые, организуемые и направляемые взрослыми.</w:t>
      </w:r>
    </w:p>
    <w:p w:rsidR="00071A77" w:rsidRPr="00641AB3" w:rsidRDefault="00071A77" w:rsidP="00071A7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1AB3">
        <w:rPr>
          <w:color w:val="000000"/>
          <w:sz w:val="28"/>
          <w:szCs w:val="28"/>
        </w:rPr>
        <w:t>Условием осуществления культурных практик является свобода дошкольника в выборе средств реализации своей активности. Предпосылкой реализации свободы является психологическая готовность осуществить выбор. В условиях выбора наиболее активно выражаются субъектные проявления детей.</w:t>
      </w:r>
    </w:p>
    <w:p w:rsidR="00071A77" w:rsidRPr="009534A7" w:rsidRDefault="00071A77" w:rsidP="00071A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культурным практикам, осваиваемым дошкольниками</w:t>
      </w:r>
      <w:r w:rsidRPr="00641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МАДОУ</w:t>
      </w:r>
      <w:r w:rsidRPr="00953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относятся:</w:t>
      </w:r>
    </w:p>
    <w:p w:rsidR="00071A77" w:rsidRPr="00641AB3" w:rsidRDefault="00071A77" w:rsidP="00071A7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AB3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Интеллектуально-творческая и познавательно-исследовательская деятельность </w:t>
      </w:r>
      <w:r w:rsidRPr="00953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(опыты, </w:t>
      </w:r>
      <w:r w:rsidRPr="00641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исследования, </w:t>
      </w:r>
      <w:r w:rsidRPr="00953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коллекционирование, путешествия по карте)</w:t>
      </w:r>
      <w:r w:rsidRPr="00641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1A77" w:rsidRPr="00641AB3" w:rsidRDefault="00071A77" w:rsidP="00071A7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AB3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Музыкально-ритмические </w:t>
      </w:r>
      <w:proofErr w:type="spellStart"/>
      <w:r w:rsidRPr="00641AB3">
        <w:rPr>
          <w:rFonts w:ascii="Times New Roman" w:eastAsia="Times New Roman" w:hAnsi="Times New Roman"/>
          <w:sz w:val="28"/>
          <w:szCs w:val="28"/>
          <w:lang w:eastAsia="ru-RU"/>
        </w:rPr>
        <w:t>райгены</w:t>
      </w:r>
      <w:proofErr w:type="spellEnd"/>
      <w:r w:rsidRPr="00641AB3">
        <w:rPr>
          <w:rFonts w:ascii="Times New Roman" w:eastAsia="Times New Roman" w:hAnsi="Times New Roman"/>
          <w:sz w:val="28"/>
          <w:szCs w:val="28"/>
          <w:lang w:eastAsia="ru-RU"/>
        </w:rPr>
        <w:t xml:space="preserve"> (минутки вхожден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в день, рефлексивный круг</w:t>
      </w:r>
      <w:r w:rsidRPr="00641A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71A77" w:rsidRPr="00641AB3" w:rsidRDefault="00071A77" w:rsidP="00071A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Коллекционирование.</w:t>
      </w:r>
    </w:p>
    <w:p w:rsidR="00071A77" w:rsidRPr="0037092D" w:rsidRDefault="00071A77" w:rsidP="00071A7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7092D">
        <w:rPr>
          <w:rFonts w:ascii="Times New Roman" w:eastAsia="Times New Roman" w:hAnsi="Times New Roman"/>
          <w:sz w:val="28"/>
          <w:szCs w:val="28"/>
          <w:lang w:eastAsia="ru-RU"/>
        </w:rPr>
        <w:t>лубный час:</w:t>
      </w:r>
    </w:p>
    <w:p w:rsidR="00071A77" w:rsidRPr="0037092D" w:rsidRDefault="00071A77" w:rsidP="00071A7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результативные физические упражнения («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спортивные состязания</w:t>
      </w:r>
      <w:r w:rsidRPr="00370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1A77" w:rsidRPr="0037092D" w:rsidRDefault="00071A77" w:rsidP="00071A7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коммуникативный тренинг (развитие речи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песочное рисование, песочное моделирование</w:t>
      </w:r>
      <w:r w:rsidRPr="00370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1A77" w:rsidRPr="0037092D" w:rsidRDefault="00071A77" w:rsidP="00071A7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0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1A77" w:rsidRPr="0037092D" w:rsidRDefault="00071A77" w:rsidP="00071A7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самостоятельное исследование и экспериментирование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(экспериментальная лаборатория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Наураша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школа Безопасности</w:t>
      </w:r>
      <w:r w:rsidR="00622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1A77" w:rsidRPr="0037092D" w:rsidRDefault="00071A77" w:rsidP="00071A7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ряженье и театральные постановки, игры-путешествия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1A77" w:rsidRPr="0037092D" w:rsidRDefault="00071A77" w:rsidP="00071A7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совместное сооружение разных объектов и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(мастерские);</w:t>
      </w:r>
    </w:p>
    <w:p w:rsidR="00071A77" w:rsidRPr="0037092D" w:rsidRDefault="00071A77" w:rsidP="00071A7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(сюжетная и с правилами – игра-</w:t>
      </w:r>
      <w:proofErr w:type="spellStart"/>
      <w:r w:rsidRPr="00370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бродилка</w:t>
      </w:r>
      <w:proofErr w:type="spellEnd"/>
      <w:r w:rsidRPr="00370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1A77" w:rsidRDefault="00071A77" w:rsidP="00071A77">
      <w:pPr>
        <w:spacing w:before="225" w:after="225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Представленный конспект </w:t>
      </w:r>
      <w:r w:rsidRPr="00DA73FC">
        <w:rPr>
          <w:rFonts w:ascii="Times New Roman" w:hAnsi="Times New Roman"/>
          <w:color w:val="000000"/>
          <w:sz w:val="28"/>
          <w:szCs w:val="28"/>
        </w:rPr>
        <w:t xml:space="preserve">отражает </w:t>
      </w:r>
      <w:r w:rsidR="009D332B">
        <w:rPr>
          <w:rFonts w:ascii="Times New Roman" w:hAnsi="Times New Roman"/>
          <w:color w:val="000000"/>
          <w:sz w:val="28"/>
          <w:szCs w:val="28"/>
        </w:rPr>
        <w:t xml:space="preserve">культурную практику </w:t>
      </w:r>
      <w:r>
        <w:rPr>
          <w:rFonts w:ascii="Times New Roman" w:hAnsi="Times New Roman"/>
          <w:color w:val="000000"/>
          <w:sz w:val="28"/>
          <w:szCs w:val="28"/>
        </w:rPr>
        <w:t>интеллектуально</w:t>
      </w:r>
      <w:r w:rsidR="009D332B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творческой деятельности </w:t>
      </w:r>
      <w:r w:rsidRPr="00DA73FC">
        <w:rPr>
          <w:rFonts w:ascii="Times New Roman" w:hAnsi="Times New Roman"/>
          <w:color w:val="000000"/>
          <w:sz w:val="28"/>
          <w:szCs w:val="28"/>
        </w:rPr>
        <w:t xml:space="preserve">на основе инициатив самих 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Pr="00DA73FC">
        <w:rPr>
          <w:rStyle w:val="a5"/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тесно связанную</w:t>
      </w:r>
      <w:r w:rsidRPr="00DA73F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экзистенциальным содержанием их</w:t>
      </w:r>
      <w:r w:rsidRPr="00DA73FC">
        <w:rPr>
          <w:rFonts w:ascii="Times New Roman" w:hAnsi="Times New Roman"/>
          <w:sz w:val="28"/>
          <w:szCs w:val="28"/>
        </w:rPr>
        <w:t xml:space="preserve"> бытия и </w:t>
      </w:r>
      <w:proofErr w:type="gramStart"/>
      <w:r w:rsidRPr="00DA73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о-бытия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A7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детей, педагогов, родителей.  </w:t>
      </w:r>
    </w:p>
    <w:p w:rsidR="00071A77" w:rsidRPr="002515DE" w:rsidRDefault="00071A77" w:rsidP="00071A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251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организации образовательной деятельности в форме культурной практики - включенное партнерство (</w:t>
      </w:r>
      <w:proofErr w:type="gramStart"/>
      <w:r w:rsidRPr="00251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со-</w:t>
      </w:r>
      <w:proofErr w:type="spellStart"/>
      <w:r w:rsidRPr="00251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бытийность</w:t>
      </w:r>
      <w:proofErr w:type="spellEnd"/>
      <w:proofErr w:type="gramEnd"/>
      <w:r w:rsidRPr="00251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71A77" w:rsidRDefault="00851BE1" w:rsidP="009D3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71A77">
        <w:rPr>
          <w:rFonts w:ascii="Times New Roman" w:hAnsi="Times New Roman"/>
          <w:sz w:val="28"/>
          <w:szCs w:val="28"/>
        </w:rPr>
        <w:t>Со-</w:t>
      </w:r>
      <w:proofErr w:type="spellStart"/>
      <w:r w:rsidR="00071A77">
        <w:rPr>
          <w:rFonts w:ascii="Times New Roman" w:hAnsi="Times New Roman"/>
          <w:sz w:val="28"/>
          <w:szCs w:val="28"/>
        </w:rPr>
        <w:t>бытийность</w:t>
      </w:r>
      <w:proofErr w:type="spellEnd"/>
      <w:proofErr w:type="gramEnd"/>
      <w:r w:rsidR="00071A77">
        <w:rPr>
          <w:rFonts w:ascii="Times New Roman" w:hAnsi="Times New Roman"/>
          <w:sz w:val="28"/>
          <w:szCs w:val="28"/>
        </w:rPr>
        <w:t xml:space="preserve"> реализации включает детей, родителей, педагогов.</w:t>
      </w:r>
    </w:p>
    <w:p w:rsidR="009D332B" w:rsidRDefault="009D332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9B" w:rsidRDefault="00637C9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32B" w:rsidRPr="00EF0EF0" w:rsidRDefault="009D332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Методическое обеспечение</w:t>
      </w:r>
    </w:p>
    <w:p w:rsidR="009D332B" w:rsidRPr="00450FA0" w:rsidRDefault="009D332B" w:rsidP="009D3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Бабаева Т.И., Солнцева О.В. Научно – методический журнал «Детский сад: теория и практика». № 5, 2015 г. стр. 38 – 47</w:t>
      </w:r>
    </w:p>
    <w:p w:rsidR="009D332B" w:rsidRPr="00450FA0" w:rsidRDefault="009D332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Барташникова</w:t>
      </w:r>
      <w:proofErr w:type="spellEnd"/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И.Я. </w:t>
      </w:r>
      <w:proofErr w:type="spellStart"/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Барташников</w:t>
      </w:r>
      <w:proofErr w:type="spellEnd"/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А.А. Учись играя: Тренировка интеллекта. Игра и тесты для детей 5-7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Барташникова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И.Я., </w:t>
      </w:r>
      <w:proofErr w:type="spellStart"/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Барташников</w:t>
      </w:r>
      <w:proofErr w:type="spellEnd"/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А.А. - Харьков 1997. - 412 с.</w:t>
      </w:r>
    </w:p>
    <w:p w:rsidR="009D332B" w:rsidRPr="00450FA0" w:rsidRDefault="009D332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Н.Ю. 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к развитию творчества </w:t>
      </w:r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Н.Ю. // Дошкольное воспитание. -1982, №11, С. 32-38.</w:t>
      </w:r>
    </w:p>
    <w:p w:rsidR="009D332B" w:rsidRPr="00450FA0" w:rsidRDefault="009D332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 Л.Н. Воображение и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дошкольном возрасте.</w:t>
      </w:r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Выготский Л.Н. - СПб</w:t>
      </w:r>
      <w:proofErr w:type="gramStart"/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5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Союз, 1997. - 92 с.</w:t>
      </w:r>
    </w:p>
    <w:p w:rsidR="009D332B" w:rsidRPr="005856EF" w:rsidRDefault="009D332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50FA0">
        <w:rPr>
          <w:rFonts w:ascii="Times New Roman" w:hAnsi="Times New Roman" w:cs="Times New Roman"/>
          <w:sz w:val="28"/>
          <w:szCs w:val="28"/>
        </w:rPr>
        <w:t xml:space="preserve">Гришаева Н. </w:t>
      </w:r>
      <w:proofErr w:type="gramStart"/>
      <w:r w:rsidRPr="00450F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0FA0">
        <w:rPr>
          <w:rFonts w:ascii="Times New Roman" w:hAnsi="Times New Roman" w:cs="Times New Roman"/>
          <w:sz w:val="28"/>
          <w:szCs w:val="28"/>
        </w:rPr>
        <w:t xml:space="preserve"> </w:t>
      </w:r>
      <w:r w:rsidRPr="00450FA0">
        <w:rPr>
          <w:rFonts w:ascii="Times New Roman" w:hAnsi="Times New Roman" w:cs="Times New Roman"/>
          <w:bCs/>
          <w:sz w:val="28"/>
          <w:szCs w:val="28"/>
        </w:rPr>
        <w:t>Современные технологии эффективной социализации ребенка в дошкольной образовательной организации</w:t>
      </w:r>
      <w:r w:rsidRPr="00450FA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450FA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50FA0">
        <w:rPr>
          <w:rFonts w:ascii="Times New Roman" w:hAnsi="Times New Roman" w:cs="Times New Roman"/>
          <w:sz w:val="28"/>
          <w:szCs w:val="28"/>
        </w:rPr>
        <w:t xml:space="preserve"> – Граф, </w:t>
      </w:r>
      <w:r w:rsidRPr="005856EF">
        <w:rPr>
          <w:rFonts w:ascii="Times New Roman" w:hAnsi="Times New Roman" w:cs="Times New Roman"/>
          <w:sz w:val="28"/>
          <w:szCs w:val="28"/>
        </w:rPr>
        <w:t>2015. – 184 с.</w:t>
      </w:r>
    </w:p>
    <w:p w:rsidR="009D332B" w:rsidRPr="005856EF" w:rsidRDefault="009D332B" w:rsidP="009D33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6EF">
        <w:rPr>
          <w:rFonts w:ascii="Times New Roman" w:hAnsi="Times New Roman" w:cs="Times New Roman"/>
          <w:sz w:val="28"/>
          <w:szCs w:val="28"/>
          <w:shd w:val="clear" w:color="auto" w:fill="FFFFFF"/>
        </w:rPr>
        <w:t>6. Егошина С. Н. Развитие интеллектуально-творческих способностей дошкольников средствами развива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ющих игр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Молодой ученый -</w:t>
      </w:r>
      <w:r w:rsidRPr="005856E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015. - №22.4. - С. 16-18. - </w:t>
      </w:r>
      <w:r w:rsidRPr="005856EF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5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5856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https://moluch.ru/archive/102/23397/</w:t>
        </w:r>
      </w:hyperlink>
      <w:r>
        <w:rPr>
          <w:sz w:val="28"/>
          <w:szCs w:val="28"/>
        </w:rPr>
        <w:t xml:space="preserve"> </w:t>
      </w:r>
      <w:r w:rsidRPr="00585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332B" w:rsidRPr="005856EF" w:rsidRDefault="009D332B" w:rsidP="009D33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6EF">
        <w:rPr>
          <w:rFonts w:ascii="Times New Roman" w:hAnsi="Times New Roman" w:cs="Times New Roman"/>
          <w:sz w:val="28"/>
          <w:szCs w:val="28"/>
          <w:shd w:val="clear" w:color="auto" w:fill="FFFFFF"/>
        </w:rPr>
        <w:t>7. Шамова Т. А. Познание через творчество (из опы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работы) // Молодой ученый. -2015. - №13. - С. 720-721. - </w:t>
      </w:r>
      <w:r w:rsidRPr="005856EF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5856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https://moluch.ru/archive/93/20552/</w:t>
        </w:r>
      </w:hyperlink>
    </w:p>
    <w:p w:rsidR="009D332B" w:rsidRDefault="009D332B" w:rsidP="009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mj-NO"/>
        </w:rPr>
      </w:pPr>
      <w:r w:rsidRPr="00450F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proofErr w:type="spellStart"/>
      <w:r w:rsidRPr="0050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Слободчиков</w:t>
      </w:r>
      <w:proofErr w:type="spellEnd"/>
      <w:r w:rsidRPr="0050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В.И. </w:t>
      </w:r>
      <w:proofErr w:type="gramStart"/>
      <w:r w:rsidRPr="0050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Со-бытийная</w:t>
      </w:r>
      <w:proofErr w:type="gramEnd"/>
      <w:r w:rsidRPr="0050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образовательная общность - источник развития и субъект образования</w:t>
      </w:r>
      <w:r w:rsidRPr="00450FA0">
        <w:rPr>
          <w:rFonts w:ascii="Times New Roman" w:hAnsi="Times New Roman" w:cs="Times New Roman"/>
          <w:color w:val="000000"/>
          <w:sz w:val="28"/>
          <w:szCs w:val="28"/>
        </w:rPr>
        <w:t xml:space="preserve"> ЖУРНАЛ:</w:t>
      </w:r>
      <w:r w:rsidRPr="00450FA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Оглавления выпусков этого журнала" w:history="1">
        <w:r w:rsidRPr="00500EED">
          <w:rPr>
            <w:rStyle w:val="a6"/>
            <w:rFonts w:ascii="Times New Roman" w:hAnsi="Times New Roman" w:cs="Times New Roman"/>
            <w:sz w:val="28"/>
            <w:szCs w:val="28"/>
          </w:rPr>
          <w:t>НОВЫЕ ЦЕННОСТИ ОБРАЗОВАНИЯ</w:t>
        </w:r>
      </w:hyperlink>
      <w:r w:rsidRPr="00500EED">
        <w:rPr>
          <w:rFonts w:ascii="Times New Roman" w:hAnsi="Times New Roman" w:cs="Times New Roman"/>
          <w:sz w:val="28"/>
          <w:szCs w:val="28"/>
        </w:rPr>
        <w:t xml:space="preserve">  Издательство: </w:t>
      </w:r>
      <w:hyperlink r:id="rId16" w:tooltip="Список журналов этого издательства" w:history="1">
        <w:r w:rsidRPr="009D33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Индивидуальный предприниматель Крылова Ната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лья</w:t>
        </w:r>
        <w:r w:rsidRPr="009D33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Борисовна</w:t>
        </w:r>
      </w:hyperlink>
      <w:r w:rsidRPr="009D332B">
        <w:rPr>
          <w:rFonts w:ascii="Times New Roman" w:hAnsi="Times New Roman" w:cs="Times New Roman"/>
          <w:sz w:val="28"/>
          <w:szCs w:val="28"/>
        </w:rPr>
        <w:t xml:space="preserve"> </w:t>
      </w:r>
      <w:r w:rsidRPr="00500EED">
        <w:rPr>
          <w:rFonts w:ascii="Times New Roman" w:hAnsi="Times New Roman" w:cs="Times New Roman"/>
          <w:sz w:val="28"/>
          <w:szCs w:val="28"/>
        </w:rPr>
        <w:t>(Москва)  ISSN: 1726-5304</w:t>
      </w:r>
      <w:r w:rsidRPr="00500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E2C6E" wp14:editId="7BDB4668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2B" w:rsidRPr="005856EF" w:rsidRDefault="009D332B" w:rsidP="009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5E">
        <w:rPr>
          <w:rFonts w:ascii="Times New Roman" w:hAnsi="Times New Roman" w:cs="Times New Roman"/>
          <w:sz w:val="28"/>
          <w:szCs w:val="28"/>
          <w:lang w:val="smj-NO"/>
        </w:rPr>
        <w:t>9</w:t>
      </w:r>
      <w:r w:rsidRPr="00C968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85E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C9685E">
        <w:rPr>
          <w:rFonts w:ascii="Times New Roman" w:hAnsi="Times New Roman" w:cs="Times New Roman"/>
          <w:sz w:val="28"/>
          <w:szCs w:val="28"/>
        </w:rPr>
        <w:t xml:space="preserve"> Д.И. Психология взросления: структурно-содержательные характеристики процесса развития личности: Избранные труды / Д.И. </w:t>
      </w:r>
      <w:proofErr w:type="spellStart"/>
      <w:r w:rsidRPr="00C9685E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C9685E">
        <w:rPr>
          <w:rFonts w:ascii="Times New Roman" w:hAnsi="Times New Roman" w:cs="Times New Roman"/>
          <w:sz w:val="28"/>
          <w:szCs w:val="28"/>
        </w:rPr>
        <w:t>.- 2-е изд. – М.: Московский психолого-социальный институт: Флинта, 2004.- 672</w:t>
      </w:r>
      <w:r w:rsidRPr="005856EF">
        <w:rPr>
          <w:rFonts w:ascii="Times New Roman" w:hAnsi="Times New Roman" w:cs="Times New Roman"/>
          <w:color w:val="333333"/>
          <w:sz w:val="28"/>
          <w:szCs w:val="28"/>
        </w:rPr>
        <w:t xml:space="preserve"> с. </w:t>
      </w:r>
      <w:hyperlink r:id="rId18" w:history="1">
        <w:r w:rsidRPr="005856EF">
          <w:rPr>
            <w:rStyle w:val="a6"/>
            <w:rFonts w:ascii="Times New Roman" w:hAnsi="Times New Roman" w:cs="Times New Roman"/>
            <w:sz w:val="28"/>
            <w:szCs w:val="28"/>
            <w:lang w:val="smj-NO"/>
          </w:rPr>
          <w:t>https://www.ronl.ru/referaty/raznoe/689820/</w:t>
        </w:r>
      </w:hyperlink>
      <w:r w:rsidRPr="005856EF">
        <w:rPr>
          <w:rFonts w:ascii="Times New Roman" w:hAnsi="Times New Roman" w:cs="Times New Roman"/>
          <w:sz w:val="28"/>
          <w:szCs w:val="28"/>
        </w:rPr>
        <w:t xml:space="preserve"> </w:t>
      </w:r>
      <w:r w:rsidRPr="005856EF">
        <w:rPr>
          <w:rFonts w:ascii="Times New Roman" w:hAnsi="Times New Roman" w:cs="Times New Roman"/>
          <w:sz w:val="28"/>
          <w:szCs w:val="28"/>
          <w:lang w:val="smj-NO"/>
        </w:rPr>
        <w:t xml:space="preserve"> </w:t>
      </w:r>
    </w:p>
    <w:p w:rsidR="009D332B" w:rsidRPr="00450FA0" w:rsidRDefault="009D332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45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Щетинина А.М., Смирнова Н.П. Формирование умственных действий у дошкольников: Методическое пособие, - Великий Новгород: </w:t>
      </w:r>
      <w:proofErr w:type="spellStart"/>
      <w:r w:rsidRPr="0045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НовГУ</w:t>
      </w:r>
      <w:proofErr w:type="spellEnd"/>
      <w:r w:rsidRPr="0045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Ярослава Мудрого, 2000. – 116 с.</w:t>
      </w:r>
    </w:p>
    <w:p w:rsidR="009D332B" w:rsidRPr="00450FA0" w:rsidRDefault="009D332B" w:rsidP="009D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B2E" w:rsidRDefault="00180B2E"/>
    <w:sectPr w:rsidR="00180B2E" w:rsidSect="00637C9B">
      <w:footerReference w:type="default" r:id="rId19"/>
      <w:pgSz w:w="16838" w:h="11906" w:orient="landscape"/>
      <w:pgMar w:top="850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B4" w:rsidRDefault="00F104B4" w:rsidP="00F104B4">
      <w:pPr>
        <w:spacing w:after="0" w:line="240" w:lineRule="auto"/>
      </w:pPr>
      <w:r>
        <w:separator/>
      </w:r>
    </w:p>
  </w:endnote>
  <w:endnote w:type="continuationSeparator" w:id="0">
    <w:p w:rsidR="00F104B4" w:rsidRDefault="00F104B4" w:rsidP="00F1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layfair_display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034609"/>
      <w:docPartObj>
        <w:docPartGallery w:val="Page Numbers (Bottom of Page)"/>
        <w:docPartUnique/>
      </w:docPartObj>
    </w:sdtPr>
    <w:sdtEndPr/>
    <w:sdtContent>
      <w:p w:rsidR="00F104B4" w:rsidRDefault="00F104B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993">
          <w:rPr>
            <w:noProof/>
          </w:rPr>
          <w:t>1</w:t>
        </w:r>
        <w:r>
          <w:fldChar w:fldCharType="end"/>
        </w:r>
      </w:p>
    </w:sdtContent>
  </w:sdt>
  <w:p w:rsidR="00F104B4" w:rsidRDefault="00F104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B4" w:rsidRDefault="00F104B4" w:rsidP="00F104B4">
      <w:pPr>
        <w:spacing w:after="0" w:line="240" w:lineRule="auto"/>
      </w:pPr>
      <w:r>
        <w:separator/>
      </w:r>
    </w:p>
  </w:footnote>
  <w:footnote w:type="continuationSeparator" w:id="0">
    <w:p w:rsidR="00F104B4" w:rsidRDefault="00F104B4" w:rsidP="00F1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356"/>
    <w:multiLevelType w:val="multilevel"/>
    <w:tmpl w:val="4EA4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605F3"/>
    <w:multiLevelType w:val="hybridMultilevel"/>
    <w:tmpl w:val="B82E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552A"/>
    <w:multiLevelType w:val="hybridMultilevel"/>
    <w:tmpl w:val="D85A8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BE54F3"/>
    <w:multiLevelType w:val="hybridMultilevel"/>
    <w:tmpl w:val="81CE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8280A"/>
    <w:multiLevelType w:val="multilevel"/>
    <w:tmpl w:val="8236A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0621E68"/>
    <w:multiLevelType w:val="hybridMultilevel"/>
    <w:tmpl w:val="7D0E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5C2C"/>
    <w:multiLevelType w:val="hybridMultilevel"/>
    <w:tmpl w:val="AA145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200AB7"/>
    <w:multiLevelType w:val="hybridMultilevel"/>
    <w:tmpl w:val="A300B79A"/>
    <w:lvl w:ilvl="0" w:tplc="79623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852D9"/>
    <w:multiLevelType w:val="hybridMultilevel"/>
    <w:tmpl w:val="41FE36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BF"/>
    <w:rsid w:val="00071A77"/>
    <w:rsid w:val="00124E7A"/>
    <w:rsid w:val="00180B2E"/>
    <w:rsid w:val="00622FC1"/>
    <w:rsid w:val="00637C9B"/>
    <w:rsid w:val="0084374A"/>
    <w:rsid w:val="00851BE1"/>
    <w:rsid w:val="009D332B"/>
    <w:rsid w:val="00C851C2"/>
    <w:rsid w:val="00E447BF"/>
    <w:rsid w:val="00EC0993"/>
    <w:rsid w:val="00EF0EF0"/>
    <w:rsid w:val="00F1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A77"/>
    <w:rPr>
      <w:b/>
      <w:bCs/>
    </w:rPr>
  </w:style>
  <w:style w:type="character" w:styleId="a6">
    <w:name w:val="Hyperlink"/>
    <w:basedOn w:val="a0"/>
    <w:uiPriority w:val="99"/>
    <w:unhideWhenUsed/>
    <w:rsid w:val="009D33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3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1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4B4"/>
  </w:style>
  <w:style w:type="paragraph" w:styleId="ac">
    <w:name w:val="footer"/>
    <w:basedOn w:val="a"/>
    <w:link w:val="ad"/>
    <w:uiPriority w:val="99"/>
    <w:unhideWhenUsed/>
    <w:rsid w:val="00F1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0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A77"/>
    <w:rPr>
      <w:b/>
      <w:bCs/>
    </w:rPr>
  </w:style>
  <w:style w:type="character" w:styleId="a6">
    <w:name w:val="Hyperlink"/>
    <w:basedOn w:val="a0"/>
    <w:uiPriority w:val="99"/>
    <w:unhideWhenUsed/>
    <w:rsid w:val="009D33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3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1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4B4"/>
  </w:style>
  <w:style w:type="paragraph" w:styleId="ac">
    <w:name w:val="footer"/>
    <w:basedOn w:val="a"/>
    <w:link w:val="ad"/>
    <w:uiPriority w:val="99"/>
    <w:unhideWhenUsed/>
    <w:rsid w:val="00F1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luch.ru/archive/102/23397/" TargetMode="External"/><Relationship Id="rId18" Type="http://schemas.openxmlformats.org/officeDocument/2006/relationships/hyperlink" Target="https://www.ronl.ru/referaty/raznoe/689820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gmon.org/role-kommunikacionnih-tehnologij-v-formirovanii-turistskogo-kl.html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s://elibrary.ru/publisher_titles.asp?publishid=832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gmon.org/polojenie-o-psihologicheskoj-slujbe-mou-sosh-8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ssueid=806278" TargetMode="External"/><Relationship Id="rId10" Type="http://schemas.openxmlformats.org/officeDocument/2006/relationships/hyperlink" Target="http://dogmon.org/kurs-lekcij-po-anatomo-fiziologicheskim-osnovam-fk-i-s-chastei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gmon.org/filosofiya-materiali-po-teoreticheskoj-chasti-kursa.html" TargetMode="External"/><Relationship Id="rId14" Type="http://schemas.openxmlformats.org/officeDocument/2006/relationships/hyperlink" Target="https://moluch.ru/archive/93/205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МАОУД ДОЦ "Каникулы"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2018-02-26T03:01:00Z</cp:lastPrinted>
  <dcterms:created xsi:type="dcterms:W3CDTF">2018-02-22T07:41:00Z</dcterms:created>
  <dcterms:modified xsi:type="dcterms:W3CDTF">2018-02-26T03:13:00Z</dcterms:modified>
</cp:coreProperties>
</file>